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58EB" w14:textId="77777777" w:rsidR="00591EE7" w:rsidRPr="008D2B98" w:rsidRDefault="00591EE7" w:rsidP="00591EE7">
      <w:pPr>
        <w:rPr>
          <w:rFonts w:asciiTheme="minorHAnsi" w:eastAsia="Calibri" w:hAnsiTheme="minorHAnsi" w:cstheme="minorHAnsi"/>
          <w:b/>
          <w:lang w:val="en-US"/>
        </w:rPr>
      </w:pPr>
      <w:r w:rsidRPr="008D2B98">
        <w:rPr>
          <w:rFonts w:asciiTheme="minorHAnsi" w:hAnsiTheme="minorHAnsi" w:cstheme="minorHAnsi"/>
          <w:b/>
          <w:lang w:val="en-US" w:eastAsia="en-US"/>
        </w:rPr>
        <w:t>JOB DESCRIPTION</w:t>
      </w:r>
    </w:p>
    <w:p w14:paraId="60CCF5CD" w14:textId="77777777" w:rsidR="00591EE7" w:rsidRPr="008D2B98" w:rsidRDefault="00591EE7" w:rsidP="00591EE7">
      <w:pPr>
        <w:tabs>
          <w:tab w:val="left" w:pos="1095"/>
        </w:tabs>
        <w:rPr>
          <w:rFonts w:asciiTheme="minorHAnsi" w:eastAsia="Calibri" w:hAnsiTheme="minorHAnsi" w:cstheme="minorHAnsi"/>
          <w:b/>
          <w:lang w:val="en-US"/>
        </w:rPr>
      </w:pPr>
    </w:p>
    <w:p w14:paraId="31FEAFC9" w14:textId="00D3EE77" w:rsidR="00591EE7" w:rsidRPr="008D2B98" w:rsidRDefault="00591EE7" w:rsidP="00591EE7">
      <w:pPr>
        <w:tabs>
          <w:tab w:val="left" w:pos="1095"/>
        </w:tabs>
        <w:rPr>
          <w:rFonts w:asciiTheme="minorHAnsi" w:eastAsia="Calibri" w:hAnsiTheme="minorHAnsi" w:cstheme="minorHAnsi"/>
          <w:i/>
          <w:sz w:val="21"/>
          <w:szCs w:val="21"/>
          <w:lang w:val="en-US"/>
        </w:rPr>
      </w:pPr>
      <w:r w:rsidRPr="008D2B98">
        <w:rPr>
          <w:rFonts w:asciiTheme="minorHAnsi" w:eastAsia="Calibri" w:hAnsiTheme="minorHAnsi" w:cstheme="minorHAnsi"/>
          <w:b/>
          <w:lang w:val="en-US"/>
        </w:rPr>
        <w:t xml:space="preserve">JOB TITLE:  </w:t>
      </w:r>
      <w:r w:rsidRPr="008D2B98">
        <w:rPr>
          <w:rFonts w:asciiTheme="minorHAnsi" w:eastAsia="Calibri" w:hAnsiTheme="minorHAnsi" w:cstheme="minorHAnsi"/>
          <w:i/>
          <w:color w:val="000000" w:themeColor="text1"/>
          <w:lang w:val="en-US"/>
        </w:rPr>
        <w:t>ASSOCIATE DEAN</w:t>
      </w:r>
      <w:r w:rsidR="00F36637" w:rsidRPr="008D2B98">
        <w:rPr>
          <w:rFonts w:asciiTheme="minorHAnsi" w:eastAsia="Calibri" w:hAnsiTheme="minorHAnsi" w:cstheme="minorHAnsi"/>
          <w:i/>
          <w:color w:val="000000" w:themeColor="text1"/>
          <w:lang w:val="en-US"/>
        </w:rPr>
        <w:t>, YARRA THEOLOGIC</w:t>
      </w:r>
      <w:r w:rsidR="004337EF">
        <w:rPr>
          <w:rFonts w:asciiTheme="minorHAnsi" w:eastAsia="Calibri" w:hAnsiTheme="minorHAnsi" w:cstheme="minorHAnsi"/>
          <w:i/>
          <w:color w:val="000000" w:themeColor="text1"/>
          <w:lang w:val="en-US"/>
        </w:rPr>
        <w:t>A</w:t>
      </w:r>
      <w:r w:rsidR="00F36637" w:rsidRPr="008D2B98">
        <w:rPr>
          <w:rFonts w:asciiTheme="minorHAnsi" w:eastAsia="Calibri" w:hAnsiTheme="minorHAnsi" w:cstheme="minorHAnsi"/>
          <w:i/>
          <w:color w:val="000000" w:themeColor="text1"/>
          <w:lang w:val="en-US"/>
        </w:rPr>
        <w:t>L UNION</w:t>
      </w:r>
    </w:p>
    <w:p w14:paraId="12AA8498" w14:textId="77777777" w:rsidR="00591EE7" w:rsidRPr="008D2B98" w:rsidRDefault="00591EE7" w:rsidP="00591EE7">
      <w:pPr>
        <w:rPr>
          <w:rFonts w:asciiTheme="minorHAnsi" w:eastAsia="Calibri" w:hAnsiTheme="minorHAnsi" w:cstheme="minorHAnsi"/>
          <w:i/>
          <w:color w:val="FF0000"/>
          <w:sz w:val="21"/>
          <w:szCs w:val="21"/>
          <w:lang w:val="en-US"/>
        </w:rPr>
      </w:pPr>
    </w:p>
    <w:p w14:paraId="32AD7524" w14:textId="77777777" w:rsidR="00591EE7" w:rsidRPr="008D2B98" w:rsidRDefault="00591EE7" w:rsidP="00591EE7">
      <w:pPr>
        <w:rPr>
          <w:rFonts w:asciiTheme="minorHAnsi" w:eastAsia="Calibri" w:hAnsiTheme="minorHAnsi" w:cstheme="minorHAnsi"/>
          <w:i/>
          <w:color w:val="FF0000"/>
          <w:sz w:val="21"/>
          <w:szCs w:val="21"/>
          <w:lang w:val="en-US"/>
        </w:rPr>
      </w:pPr>
    </w:p>
    <w:p w14:paraId="4373A937" w14:textId="28B8885C" w:rsidR="00591EE7" w:rsidRPr="008D2B98" w:rsidRDefault="00591EE7" w:rsidP="00591EE7">
      <w:pPr>
        <w:tabs>
          <w:tab w:val="left" w:pos="1095"/>
        </w:tabs>
        <w:jc w:val="both"/>
        <w:rPr>
          <w:rFonts w:asciiTheme="minorHAnsi" w:eastAsia="Calibri" w:hAnsiTheme="minorHAnsi" w:cstheme="minorHAnsi"/>
          <w:i/>
          <w:color w:val="000000" w:themeColor="text1"/>
          <w:sz w:val="21"/>
          <w:szCs w:val="21"/>
          <w:lang w:val="en-US"/>
        </w:rPr>
      </w:pPr>
      <w:r w:rsidRPr="008D2B98">
        <w:rPr>
          <w:rFonts w:asciiTheme="minorHAnsi" w:eastAsia="Calibri" w:hAnsiTheme="minorHAnsi" w:cstheme="minorHAnsi"/>
          <w:b/>
          <w:lang w:val="en-US"/>
        </w:rPr>
        <w:t xml:space="preserve">JOB TYPE:  </w:t>
      </w:r>
      <w:r w:rsidRPr="008D2B98">
        <w:rPr>
          <w:rFonts w:asciiTheme="minorHAnsi" w:eastAsia="Calibri" w:hAnsiTheme="minorHAnsi" w:cstheme="minorHAnsi"/>
          <w:i/>
          <w:color w:val="000000" w:themeColor="text1"/>
          <w:lang w:val="en-US"/>
        </w:rPr>
        <w:t xml:space="preserve">This is a </w:t>
      </w:r>
      <w:proofErr w:type="gramStart"/>
      <w:r w:rsidRPr="008D2B98">
        <w:rPr>
          <w:rFonts w:asciiTheme="minorHAnsi" w:eastAsia="Calibri" w:hAnsiTheme="minorHAnsi" w:cstheme="minorHAnsi"/>
          <w:i/>
          <w:color w:val="000000" w:themeColor="text1"/>
          <w:lang w:val="en-US"/>
        </w:rPr>
        <w:t>full time</w:t>
      </w:r>
      <w:proofErr w:type="gramEnd"/>
      <w:r w:rsidRPr="008D2B98">
        <w:rPr>
          <w:rFonts w:asciiTheme="minorHAnsi" w:eastAsia="Calibri" w:hAnsiTheme="minorHAnsi" w:cstheme="minorHAnsi"/>
          <w:i/>
          <w:color w:val="000000" w:themeColor="text1"/>
          <w:lang w:val="en-US"/>
        </w:rPr>
        <w:t xml:space="preserve"> job, for a fixed term of two years, with the possibility of reappointment at the end of that term.</w:t>
      </w:r>
    </w:p>
    <w:p w14:paraId="472F733B" w14:textId="77777777" w:rsidR="00591EE7" w:rsidRPr="008D2B98" w:rsidRDefault="00591EE7" w:rsidP="00591EE7">
      <w:pPr>
        <w:tabs>
          <w:tab w:val="left" w:pos="1095"/>
        </w:tabs>
        <w:jc w:val="both"/>
        <w:rPr>
          <w:rFonts w:asciiTheme="minorHAnsi" w:eastAsia="Calibri" w:hAnsiTheme="minorHAnsi" w:cstheme="minorHAnsi"/>
          <w:i/>
          <w:color w:val="0000FF"/>
          <w:sz w:val="21"/>
          <w:szCs w:val="21"/>
          <w:lang w:val="en-US"/>
        </w:rPr>
      </w:pPr>
    </w:p>
    <w:p w14:paraId="02646685" w14:textId="77777777" w:rsidR="00591EE7" w:rsidRPr="008D2B98" w:rsidRDefault="00591EE7" w:rsidP="00591EE7">
      <w:pPr>
        <w:tabs>
          <w:tab w:val="left" w:pos="1095"/>
        </w:tabs>
        <w:jc w:val="both"/>
        <w:rPr>
          <w:rFonts w:asciiTheme="minorHAnsi" w:eastAsia="Calibri" w:hAnsiTheme="minorHAnsi" w:cstheme="minorHAnsi"/>
          <w:i/>
          <w:color w:val="0000FF"/>
          <w:sz w:val="21"/>
          <w:szCs w:val="21"/>
          <w:lang w:val="en-US"/>
        </w:rPr>
      </w:pPr>
    </w:p>
    <w:p w14:paraId="60BDA5C0" w14:textId="317E0A4A" w:rsidR="00591EE7" w:rsidRPr="008D2B98" w:rsidRDefault="00591EE7" w:rsidP="00591EE7">
      <w:pPr>
        <w:tabs>
          <w:tab w:val="left" w:pos="1095"/>
        </w:tabs>
        <w:rPr>
          <w:rFonts w:asciiTheme="minorHAnsi" w:eastAsia="Calibri" w:hAnsiTheme="minorHAnsi" w:cstheme="minorHAnsi"/>
          <w:b/>
          <w:color w:val="000000" w:themeColor="text1"/>
          <w:lang w:val="en-US"/>
        </w:rPr>
      </w:pPr>
      <w:r w:rsidRPr="008D2B98">
        <w:rPr>
          <w:rFonts w:asciiTheme="minorHAnsi" w:eastAsia="Calibri" w:hAnsiTheme="minorHAnsi" w:cstheme="minorHAnsi"/>
          <w:b/>
          <w:lang w:val="en-US"/>
        </w:rPr>
        <w:t>LOCATION:</w:t>
      </w:r>
      <w:r w:rsidRPr="008D2B98">
        <w:rPr>
          <w:rFonts w:asciiTheme="minorHAnsi" w:eastAsia="Calibri" w:hAnsiTheme="minorHAnsi" w:cstheme="minorHAnsi"/>
          <w:b/>
          <w:sz w:val="20"/>
          <w:szCs w:val="20"/>
          <w:lang w:val="en-US"/>
        </w:rPr>
        <w:t xml:space="preserve"> </w:t>
      </w:r>
      <w:r w:rsidRPr="008D2B98">
        <w:rPr>
          <w:rFonts w:asciiTheme="minorHAnsi" w:eastAsia="Calibri" w:hAnsiTheme="minorHAnsi" w:cstheme="minorHAnsi"/>
          <w:i/>
          <w:color w:val="000000" w:themeColor="text1"/>
          <w:lang w:val="en-US"/>
        </w:rPr>
        <w:t xml:space="preserve">The successful applicant will work at </w:t>
      </w:r>
      <w:proofErr w:type="spellStart"/>
      <w:r w:rsidRPr="008D2B98">
        <w:rPr>
          <w:rFonts w:asciiTheme="minorHAnsi" w:eastAsia="Calibri" w:hAnsiTheme="minorHAnsi" w:cstheme="minorHAnsi"/>
          <w:i/>
          <w:color w:val="000000" w:themeColor="text1"/>
          <w:lang w:val="en-US"/>
        </w:rPr>
        <w:t>Yarra</w:t>
      </w:r>
      <w:proofErr w:type="spellEnd"/>
      <w:r w:rsidRPr="008D2B98">
        <w:rPr>
          <w:rFonts w:asciiTheme="minorHAnsi" w:eastAsia="Calibri" w:hAnsiTheme="minorHAnsi" w:cstheme="minorHAnsi"/>
          <w:i/>
          <w:color w:val="000000" w:themeColor="text1"/>
          <w:lang w:val="en-US"/>
        </w:rPr>
        <w:t xml:space="preserve"> </w:t>
      </w:r>
      <w:proofErr w:type="spellStart"/>
      <w:r w:rsidRPr="008D2B98">
        <w:rPr>
          <w:rFonts w:asciiTheme="minorHAnsi" w:eastAsia="Calibri" w:hAnsiTheme="minorHAnsi" w:cstheme="minorHAnsi"/>
          <w:i/>
          <w:color w:val="000000" w:themeColor="text1"/>
          <w:lang w:val="en-US"/>
        </w:rPr>
        <w:t>Theologiocal</w:t>
      </w:r>
      <w:proofErr w:type="spellEnd"/>
      <w:r w:rsidRPr="008D2B98">
        <w:rPr>
          <w:rFonts w:asciiTheme="minorHAnsi" w:eastAsia="Calibri" w:hAnsiTheme="minorHAnsi" w:cstheme="minorHAnsi"/>
          <w:i/>
          <w:color w:val="000000" w:themeColor="text1"/>
          <w:lang w:val="en-US"/>
        </w:rPr>
        <w:t xml:space="preserve"> Union, 98 Albion Road</w:t>
      </w:r>
      <w:r w:rsidR="00966D30" w:rsidRPr="008D2B98">
        <w:rPr>
          <w:rFonts w:asciiTheme="minorHAnsi" w:eastAsia="Calibri" w:hAnsiTheme="minorHAnsi" w:cstheme="minorHAnsi"/>
          <w:i/>
          <w:color w:val="000000" w:themeColor="text1"/>
          <w:lang w:val="en-US"/>
        </w:rPr>
        <w:t>,</w:t>
      </w:r>
      <w:r w:rsidRPr="008D2B98">
        <w:rPr>
          <w:rFonts w:asciiTheme="minorHAnsi" w:eastAsia="Calibri" w:hAnsiTheme="minorHAnsi" w:cstheme="minorHAnsi"/>
          <w:i/>
          <w:color w:val="000000" w:themeColor="text1"/>
          <w:lang w:val="en-US"/>
        </w:rPr>
        <w:t xml:space="preserve"> Box Hill. </w:t>
      </w:r>
    </w:p>
    <w:p w14:paraId="668CA1BF" w14:textId="77777777" w:rsidR="00591EE7" w:rsidRPr="008D2B98" w:rsidRDefault="00591EE7" w:rsidP="00591EE7">
      <w:pPr>
        <w:tabs>
          <w:tab w:val="left" w:pos="1095"/>
        </w:tabs>
        <w:rPr>
          <w:rFonts w:asciiTheme="minorHAnsi" w:eastAsia="Calibri" w:hAnsiTheme="minorHAnsi" w:cstheme="minorHAnsi"/>
          <w:b/>
          <w:lang w:val="en-US"/>
        </w:rPr>
      </w:pPr>
    </w:p>
    <w:p w14:paraId="3C261BEA" w14:textId="77777777" w:rsidR="00591EE7" w:rsidRPr="008D2B98" w:rsidRDefault="00591EE7" w:rsidP="00591EE7">
      <w:pPr>
        <w:tabs>
          <w:tab w:val="left" w:pos="1095"/>
        </w:tabs>
        <w:rPr>
          <w:rFonts w:asciiTheme="minorHAnsi" w:eastAsia="Calibri" w:hAnsiTheme="minorHAnsi" w:cstheme="minorHAnsi"/>
          <w:b/>
          <w:lang w:val="en-US"/>
        </w:rPr>
      </w:pPr>
    </w:p>
    <w:p w14:paraId="1D09BFB2" w14:textId="02F2791F" w:rsidR="00591EE7" w:rsidRPr="008D2B98" w:rsidRDefault="00591EE7" w:rsidP="00591EE7">
      <w:pPr>
        <w:tabs>
          <w:tab w:val="left" w:pos="1095"/>
        </w:tabs>
        <w:rPr>
          <w:rFonts w:asciiTheme="minorHAnsi" w:eastAsia="Calibri" w:hAnsiTheme="minorHAnsi" w:cstheme="minorHAnsi"/>
          <w:i/>
          <w:color w:val="0000FF"/>
          <w:lang w:val="en-US"/>
        </w:rPr>
      </w:pPr>
      <w:r w:rsidRPr="008D2B98">
        <w:rPr>
          <w:rFonts w:asciiTheme="minorHAnsi" w:eastAsia="Calibri" w:hAnsiTheme="minorHAnsi" w:cstheme="minorHAnsi"/>
          <w:b/>
          <w:lang w:val="en-US"/>
        </w:rPr>
        <w:t xml:space="preserve">SUPERVISOR/MANAGER: </w:t>
      </w:r>
      <w:r w:rsidRPr="008D2B98">
        <w:rPr>
          <w:rFonts w:asciiTheme="minorHAnsi" w:eastAsia="Calibri" w:hAnsiTheme="minorHAnsi" w:cstheme="minorHAnsi"/>
          <w:i/>
          <w:color w:val="000000" w:themeColor="text1"/>
          <w:lang w:val="en-US"/>
        </w:rPr>
        <w:t>The successful applicant will report directly to the Academic Dean of YTU.</w:t>
      </w:r>
      <w:r w:rsidRPr="008D2B98">
        <w:rPr>
          <w:rFonts w:asciiTheme="minorHAnsi" w:eastAsia="Calibri" w:hAnsiTheme="minorHAnsi" w:cstheme="minorHAnsi"/>
          <w:i/>
          <w:color w:val="FF0000"/>
          <w:lang w:val="en-US"/>
        </w:rPr>
        <w:t xml:space="preserve"> </w:t>
      </w:r>
    </w:p>
    <w:p w14:paraId="1A0BC16B" w14:textId="77777777" w:rsidR="00591EE7" w:rsidRPr="008D2B98" w:rsidRDefault="00591EE7" w:rsidP="00591EE7">
      <w:pPr>
        <w:tabs>
          <w:tab w:val="left" w:pos="1095"/>
        </w:tabs>
        <w:rPr>
          <w:rFonts w:asciiTheme="minorHAnsi" w:eastAsia="Calibri" w:hAnsiTheme="minorHAnsi" w:cstheme="minorHAnsi"/>
          <w:b/>
          <w:lang w:val="en-US"/>
        </w:rPr>
      </w:pPr>
    </w:p>
    <w:p w14:paraId="5007F0B9" w14:textId="77777777" w:rsidR="00591EE7" w:rsidRDefault="00591EE7" w:rsidP="00591EE7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14:paraId="5BAAD4A7" w14:textId="77777777" w:rsidR="00591EE7" w:rsidRDefault="00591EE7" w:rsidP="00591EE7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MAIN</w:t>
      </w:r>
      <w:r w:rsidRPr="00C76E83" w:rsidDel="00BD6538">
        <w:rPr>
          <w:rFonts w:ascii="Arial" w:eastAsia="Calibri" w:hAnsi="Arial" w:cs="Arial"/>
          <w:b/>
          <w:lang w:val="en-US"/>
        </w:rPr>
        <w:t xml:space="preserve"> </w:t>
      </w:r>
      <w:r w:rsidRPr="00C76E83">
        <w:rPr>
          <w:rFonts w:ascii="Arial" w:eastAsia="Calibri" w:hAnsi="Arial" w:cs="Arial"/>
          <w:b/>
          <w:lang w:val="en-US"/>
        </w:rPr>
        <w:t>DUTIES</w:t>
      </w:r>
      <w:r>
        <w:rPr>
          <w:rFonts w:ascii="Arial" w:eastAsia="Calibri" w:hAnsi="Arial" w:cs="Arial"/>
          <w:b/>
          <w:lang w:val="en-US"/>
        </w:rPr>
        <w:t>/RESPONSIBILITIES:</w:t>
      </w:r>
      <w:r w:rsidRPr="00C76E83">
        <w:rPr>
          <w:rFonts w:ascii="Arial" w:eastAsia="Calibri" w:hAnsi="Arial" w:cs="Arial"/>
          <w:b/>
          <w:lang w:val="en-US"/>
        </w:rPr>
        <w:t xml:space="preserve"> </w:t>
      </w:r>
    </w:p>
    <w:p w14:paraId="43ACF6A4" w14:textId="339C630D" w:rsidR="00591EE7" w:rsidRPr="008D2B98" w:rsidRDefault="006114B6" w:rsidP="00591EE7">
      <w:pPr>
        <w:tabs>
          <w:tab w:val="left" w:pos="1095"/>
        </w:tabs>
        <w:spacing w:line="276" w:lineRule="auto"/>
        <w:rPr>
          <w:rFonts w:asciiTheme="minorHAnsi" w:eastAsia="Calibri" w:hAnsiTheme="minorHAnsi" w:cstheme="minorHAnsi"/>
          <w:i/>
          <w:color w:val="000000" w:themeColor="text1"/>
          <w:lang w:val="en-US"/>
        </w:rPr>
      </w:pPr>
      <w:r w:rsidRPr="008D2B98">
        <w:rPr>
          <w:rFonts w:asciiTheme="minorHAnsi" w:eastAsia="Calibri" w:hAnsiTheme="minorHAnsi" w:cstheme="minorHAnsi"/>
          <w:i/>
          <w:color w:val="000000" w:themeColor="text1"/>
          <w:lang w:val="en-US"/>
        </w:rPr>
        <w:t>ASSIST</w:t>
      </w:r>
      <w:r w:rsidR="00C90EB4" w:rsidRPr="008D2B98">
        <w:rPr>
          <w:rFonts w:asciiTheme="minorHAnsi" w:eastAsia="Calibri" w:hAnsiTheme="minorHAnsi" w:cstheme="minorHAnsi"/>
          <w:i/>
          <w:color w:val="000000" w:themeColor="text1"/>
          <w:lang w:val="en-US"/>
        </w:rPr>
        <w:t xml:space="preserve">ANCE TO </w:t>
      </w:r>
      <w:r w:rsidRPr="008D2B98">
        <w:rPr>
          <w:rFonts w:asciiTheme="minorHAnsi" w:eastAsia="Calibri" w:hAnsiTheme="minorHAnsi" w:cstheme="minorHAnsi"/>
          <w:i/>
          <w:color w:val="000000" w:themeColor="text1"/>
          <w:lang w:val="en-US"/>
        </w:rPr>
        <w:t>THE ACADEMIC DEAN</w:t>
      </w:r>
    </w:p>
    <w:p w14:paraId="2E39DE6A" w14:textId="443C23DE" w:rsidR="00966D30" w:rsidRPr="008D2B98" w:rsidRDefault="00966D30" w:rsidP="00966D30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D2B98">
        <w:rPr>
          <w:rFonts w:asciiTheme="minorHAnsi" w:hAnsiTheme="minorHAnsi" w:cstheme="minorHAnsi"/>
          <w:sz w:val="24"/>
          <w:szCs w:val="24"/>
          <w:lang w:val="en-US"/>
        </w:rPr>
        <w:t>Significant assistance with / management of the unit approval process, especially in relation to the Unit Management System (UMS)of UD</w:t>
      </w:r>
    </w:p>
    <w:p w14:paraId="7D166737" w14:textId="6897BEDF" w:rsidR="00966D30" w:rsidRPr="008D2B98" w:rsidRDefault="00F36637" w:rsidP="00966D30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D2B98">
        <w:rPr>
          <w:rFonts w:asciiTheme="minorHAnsi" w:hAnsiTheme="minorHAnsi" w:cstheme="minorHAnsi"/>
          <w:sz w:val="24"/>
          <w:szCs w:val="24"/>
          <w:lang w:val="en-US"/>
        </w:rPr>
        <w:t>Significant assistance with p</w:t>
      </w:r>
      <w:r w:rsidR="00966D30" w:rsidRPr="008D2B98">
        <w:rPr>
          <w:rFonts w:asciiTheme="minorHAnsi" w:hAnsiTheme="minorHAnsi" w:cstheme="minorHAnsi"/>
          <w:sz w:val="24"/>
          <w:szCs w:val="24"/>
          <w:lang w:val="en-US"/>
        </w:rPr>
        <w:t xml:space="preserve">ublication of information relating to units via such means as the YTU Handbook, Prospectus, and/or the UMS </w:t>
      </w:r>
    </w:p>
    <w:p w14:paraId="304B5CB9" w14:textId="02C0E420" w:rsidR="00966D30" w:rsidRPr="008D2B98" w:rsidRDefault="00966D30" w:rsidP="00966D30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D2B98">
        <w:rPr>
          <w:rFonts w:asciiTheme="minorHAnsi" w:hAnsiTheme="minorHAnsi" w:cstheme="minorHAnsi"/>
          <w:sz w:val="24"/>
          <w:szCs w:val="24"/>
          <w:lang w:val="en-US"/>
        </w:rPr>
        <w:t xml:space="preserve">Involvement in course reviews, working groups and other committee work within UD. </w:t>
      </w:r>
    </w:p>
    <w:p w14:paraId="5630EC63" w14:textId="1F520C20" w:rsidR="00966D30" w:rsidRPr="008D2B98" w:rsidRDefault="004337EF" w:rsidP="00966D30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966D30" w:rsidRPr="008D2B98">
        <w:rPr>
          <w:rFonts w:asciiTheme="minorHAnsi" w:hAnsiTheme="minorHAnsi" w:cstheme="minorHAnsi"/>
          <w:sz w:val="24"/>
          <w:szCs w:val="24"/>
          <w:lang w:val="en-US"/>
        </w:rPr>
        <w:t>trengthening the teaching ministry of YTU</w:t>
      </w:r>
      <w:r>
        <w:rPr>
          <w:rFonts w:asciiTheme="minorHAnsi" w:hAnsiTheme="minorHAnsi" w:cstheme="minorHAnsi"/>
          <w:sz w:val="24"/>
          <w:szCs w:val="24"/>
          <w:lang w:val="en-US"/>
        </w:rPr>
        <w:t>,</w:t>
      </w:r>
      <w:r w:rsidRPr="004337E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8D2B98">
        <w:rPr>
          <w:rFonts w:asciiTheme="minorHAnsi" w:hAnsiTheme="minorHAnsi" w:cstheme="minorHAnsi"/>
          <w:sz w:val="24"/>
          <w:szCs w:val="24"/>
          <w:lang w:val="en-US"/>
        </w:rPr>
        <w:t>In conjunction with the Dean</w:t>
      </w:r>
    </w:p>
    <w:p w14:paraId="720FAA85" w14:textId="35DF0BB3" w:rsidR="00966D30" w:rsidRPr="008D2B98" w:rsidRDefault="00966D30" w:rsidP="00966D30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D2B98">
        <w:rPr>
          <w:rFonts w:asciiTheme="minorHAnsi" w:hAnsiTheme="minorHAnsi" w:cstheme="minorHAnsi"/>
          <w:sz w:val="24"/>
          <w:szCs w:val="24"/>
          <w:lang w:val="en-US"/>
        </w:rPr>
        <w:t xml:space="preserve">Assist Academic Dean in quality assurance matters (including preparation of staff accreditation, course modification submissions, moderation of assessment) </w:t>
      </w:r>
    </w:p>
    <w:p w14:paraId="48D0A6C5" w14:textId="5550BCA6" w:rsidR="00F36637" w:rsidRPr="008D2B98" w:rsidRDefault="00F36637" w:rsidP="00966D30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D2B98">
        <w:rPr>
          <w:rFonts w:asciiTheme="minorHAnsi" w:hAnsiTheme="minorHAnsi" w:cstheme="minorHAnsi"/>
          <w:sz w:val="24"/>
          <w:szCs w:val="24"/>
          <w:lang w:val="en-US"/>
        </w:rPr>
        <w:t>Assist with student support</w:t>
      </w:r>
    </w:p>
    <w:p w14:paraId="2327B2C8" w14:textId="77777777" w:rsidR="00C90EB4" w:rsidRPr="008D2B98" w:rsidRDefault="00C90EB4" w:rsidP="00C90EB4">
      <w:pPr>
        <w:ind w:left="360"/>
        <w:rPr>
          <w:rFonts w:asciiTheme="minorHAnsi" w:hAnsiTheme="minorHAnsi" w:cstheme="minorHAnsi"/>
          <w:lang w:val="en-US"/>
        </w:rPr>
      </w:pPr>
      <w:r w:rsidRPr="008D2B98">
        <w:rPr>
          <w:rFonts w:asciiTheme="minorHAnsi" w:hAnsiTheme="minorHAnsi" w:cstheme="minorHAnsi"/>
          <w:i/>
          <w:lang w:val="en-US"/>
        </w:rPr>
        <w:t>Where required</w:t>
      </w:r>
      <w:r w:rsidRPr="008D2B98">
        <w:rPr>
          <w:rFonts w:asciiTheme="minorHAnsi" w:hAnsiTheme="minorHAnsi" w:cstheme="minorHAnsi"/>
          <w:lang w:val="en-US"/>
        </w:rPr>
        <w:t>:</w:t>
      </w:r>
    </w:p>
    <w:p w14:paraId="56013F86" w14:textId="77777777" w:rsidR="00C90EB4" w:rsidRPr="008D2B98" w:rsidRDefault="00C90EB4" w:rsidP="00C90EB4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D2B98">
        <w:rPr>
          <w:rFonts w:asciiTheme="minorHAnsi" w:hAnsiTheme="minorHAnsi" w:cstheme="minorHAnsi"/>
          <w:sz w:val="24"/>
          <w:szCs w:val="24"/>
          <w:lang w:val="en-US"/>
        </w:rPr>
        <w:t>Authorizing Dean’s extensions when Dean not available</w:t>
      </w:r>
    </w:p>
    <w:p w14:paraId="5E0D9458" w14:textId="77777777" w:rsidR="00966D30" w:rsidRPr="008D2B98" w:rsidRDefault="00966D30" w:rsidP="00966D30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D2B98">
        <w:rPr>
          <w:rFonts w:asciiTheme="minorHAnsi" w:hAnsiTheme="minorHAnsi" w:cstheme="minorHAnsi"/>
          <w:sz w:val="24"/>
          <w:szCs w:val="24"/>
          <w:lang w:val="en-US"/>
        </w:rPr>
        <w:t>Course advising of students and assistance in the enrolment process</w:t>
      </w:r>
    </w:p>
    <w:p w14:paraId="4A00E0B0" w14:textId="77777777" w:rsidR="00966D30" w:rsidRPr="008D2B98" w:rsidRDefault="00966D30" w:rsidP="00966D30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D2B98">
        <w:rPr>
          <w:rFonts w:asciiTheme="minorHAnsi" w:hAnsiTheme="minorHAnsi" w:cstheme="minorHAnsi"/>
          <w:sz w:val="24"/>
          <w:szCs w:val="24"/>
          <w:lang w:val="en-US"/>
        </w:rPr>
        <w:t>Checking eligibility to graduate</w:t>
      </w:r>
    </w:p>
    <w:p w14:paraId="20E3EE9F" w14:textId="293D6FE8" w:rsidR="006114B6" w:rsidRPr="008D2B98" w:rsidRDefault="00966D30" w:rsidP="006114B6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D2B98">
        <w:rPr>
          <w:rFonts w:asciiTheme="minorHAnsi" w:hAnsiTheme="minorHAnsi" w:cstheme="minorHAnsi"/>
          <w:sz w:val="24"/>
          <w:szCs w:val="24"/>
          <w:lang w:val="en-US"/>
        </w:rPr>
        <w:t>Deputising</w:t>
      </w:r>
      <w:proofErr w:type="spellEnd"/>
      <w:r w:rsidRPr="008D2B98">
        <w:rPr>
          <w:rFonts w:asciiTheme="minorHAnsi" w:hAnsiTheme="minorHAnsi" w:cstheme="minorHAnsi"/>
          <w:sz w:val="24"/>
          <w:szCs w:val="24"/>
          <w:lang w:val="en-US"/>
        </w:rPr>
        <w:t xml:space="preserve"> for Academic Dean</w:t>
      </w:r>
      <w:r w:rsidR="00F36637" w:rsidRPr="008D2B98">
        <w:rPr>
          <w:rFonts w:asciiTheme="minorHAnsi" w:hAnsiTheme="minorHAnsi" w:cstheme="minorHAnsi"/>
          <w:sz w:val="24"/>
          <w:szCs w:val="24"/>
          <w:lang w:val="en-US"/>
        </w:rPr>
        <w:t xml:space="preserve"> in his absence, including</w:t>
      </w:r>
      <w:r w:rsidRPr="008D2B98">
        <w:rPr>
          <w:rFonts w:asciiTheme="minorHAnsi" w:hAnsiTheme="minorHAnsi" w:cstheme="minorHAnsi"/>
          <w:sz w:val="24"/>
          <w:szCs w:val="24"/>
          <w:lang w:val="en-US"/>
        </w:rPr>
        <w:t xml:space="preserve"> at UD Academic Board</w:t>
      </w:r>
      <w:r w:rsidR="00F36637" w:rsidRPr="008D2B98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6114B6" w:rsidRPr="008D2B9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1EB8AF49" w14:textId="236B1346" w:rsidR="00966D30" w:rsidRPr="006114B6" w:rsidRDefault="006114B6" w:rsidP="006114B6">
      <w:pPr>
        <w:spacing w:after="160" w:line="259" w:lineRule="auto"/>
        <w:rPr>
          <w:rFonts w:asciiTheme="minorHAnsi" w:hAnsiTheme="minorHAnsi" w:cstheme="minorHAnsi"/>
          <w:i/>
          <w:iCs/>
          <w:lang w:val="en-US"/>
        </w:rPr>
      </w:pPr>
      <w:r w:rsidRPr="006114B6">
        <w:rPr>
          <w:rFonts w:asciiTheme="minorHAnsi" w:hAnsiTheme="minorHAnsi" w:cstheme="minorHAnsi"/>
          <w:i/>
          <w:iCs/>
          <w:lang w:val="en-US"/>
        </w:rPr>
        <w:t>TEACHING</w:t>
      </w:r>
    </w:p>
    <w:p w14:paraId="5DCF2D8F" w14:textId="77CB1EA8" w:rsidR="006114B6" w:rsidRPr="006114B6" w:rsidRDefault="006114B6" w:rsidP="006114B6">
      <w:pPr>
        <w:spacing w:after="160" w:line="259" w:lineRule="auto"/>
        <w:rPr>
          <w:rFonts w:asciiTheme="minorHAnsi" w:hAnsiTheme="minorHAnsi" w:cstheme="minorHAnsi"/>
          <w:lang w:val="en-US"/>
        </w:rPr>
      </w:pPr>
      <w:r w:rsidRPr="006114B6">
        <w:rPr>
          <w:rFonts w:asciiTheme="minorHAnsi" w:hAnsiTheme="minorHAnsi" w:cstheme="minorHAnsi"/>
          <w:lang w:val="en-US"/>
        </w:rPr>
        <w:t xml:space="preserve">The successful applicant will be required to teach a </w:t>
      </w:r>
      <w:r w:rsidR="00F36637">
        <w:rPr>
          <w:rFonts w:asciiTheme="minorHAnsi" w:hAnsiTheme="minorHAnsi" w:cstheme="minorHAnsi"/>
          <w:lang w:val="en-US"/>
        </w:rPr>
        <w:t xml:space="preserve">half teaching </w:t>
      </w:r>
      <w:r w:rsidRPr="006114B6">
        <w:rPr>
          <w:rFonts w:asciiTheme="minorHAnsi" w:hAnsiTheme="minorHAnsi" w:cstheme="minorHAnsi"/>
          <w:lang w:val="en-US"/>
        </w:rPr>
        <w:t>load, that is two units each semester. Th</w:t>
      </w:r>
      <w:r w:rsidR="00F36637">
        <w:rPr>
          <w:rFonts w:asciiTheme="minorHAnsi" w:hAnsiTheme="minorHAnsi" w:cstheme="minorHAnsi"/>
          <w:lang w:val="en-US"/>
        </w:rPr>
        <w:t>is</w:t>
      </w:r>
      <w:r w:rsidRPr="006114B6">
        <w:rPr>
          <w:rFonts w:asciiTheme="minorHAnsi" w:hAnsiTheme="minorHAnsi" w:cstheme="minorHAnsi"/>
          <w:lang w:val="en-US"/>
        </w:rPr>
        <w:t xml:space="preserve"> will need to </w:t>
      </w:r>
      <w:r w:rsidR="00F36637">
        <w:rPr>
          <w:rFonts w:asciiTheme="minorHAnsi" w:hAnsiTheme="minorHAnsi" w:cstheme="minorHAnsi"/>
          <w:lang w:val="en-US"/>
        </w:rPr>
        <w:t xml:space="preserve">fit </w:t>
      </w:r>
      <w:r w:rsidRPr="006114B6">
        <w:rPr>
          <w:rFonts w:asciiTheme="minorHAnsi" w:hAnsiTheme="minorHAnsi" w:cstheme="minorHAnsi"/>
          <w:lang w:val="en-US"/>
        </w:rPr>
        <w:t xml:space="preserve">within the current YTU Curriculum </w:t>
      </w:r>
      <w:r w:rsidR="00F36637">
        <w:rPr>
          <w:rFonts w:asciiTheme="minorHAnsi" w:hAnsiTheme="minorHAnsi" w:cstheme="minorHAnsi"/>
          <w:lang w:val="en-US"/>
        </w:rPr>
        <w:t>F</w:t>
      </w:r>
      <w:r w:rsidRPr="006114B6">
        <w:rPr>
          <w:rFonts w:asciiTheme="minorHAnsi" w:hAnsiTheme="minorHAnsi" w:cstheme="minorHAnsi"/>
          <w:lang w:val="en-US"/>
        </w:rPr>
        <w:t>ramework</w:t>
      </w:r>
      <w:r w:rsidR="008D2B98">
        <w:rPr>
          <w:rFonts w:asciiTheme="minorHAnsi" w:hAnsiTheme="minorHAnsi" w:cstheme="minorHAnsi"/>
          <w:lang w:val="en-US"/>
        </w:rPr>
        <w:t xml:space="preserve"> (available on application to the Academic Dean)</w:t>
      </w:r>
      <w:r w:rsidR="00F36637">
        <w:rPr>
          <w:rFonts w:asciiTheme="minorHAnsi" w:hAnsiTheme="minorHAnsi" w:cstheme="minorHAnsi"/>
          <w:lang w:val="en-US"/>
        </w:rPr>
        <w:t>.</w:t>
      </w:r>
      <w:r w:rsidRPr="006114B6">
        <w:rPr>
          <w:rFonts w:asciiTheme="minorHAnsi" w:hAnsiTheme="minorHAnsi" w:cstheme="minorHAnsi"/>
          <w:lang w:val="en-US"/>
        </w:rPr>
        <w:t xml:space="preserve"> </w:t>
      </w:r>
    </w:p>
    <w:p w14:paraId="3DAA246F" w14:textId="693B1506" w:rsidR="006114B6" w:rsidRDefault="006114B6" w:rsidP="006114B6">
      <w:pPr>
        <w:spacing w:after="160" w:line="259" w:lineRule="auto"/>
        <w:rPr>
          <w:rFonts w:asciiTheme="minorHAnsi" w:hAnsiTheme="minorHAnsi" w:cstheme="minorHAnsi"/>
          <w:i/>
          <w:iCs/>
          <w:lang w:val="en-US"/>
        </w:rPr>
      </w:pPr>
      <w:r w:rsidRPr="006114B6">
        <w:rPr>
          <w:rFonts w:asciiTheme="minorHAnsi" w:hAnsiTheme="minorHAnsi" w:cstheme="minorHAnsi"/>
          <w:i/>
          <w:iCs/>
          <w:lang w:val="en-US"/>
        </w:rPr>
        <w:t>RESEARCH</w:t>
      </w:r>
    </w:p>
    <w:p w14:paraId="1AA27F98" w14:textId="5507A32F" w:rsidR="006114B6" w:rsidRPr="006114B6" w:rsidRDefault="006114B6" w:rsidP="006114B6">
      <w:pPr>
        <w:spacing w:after="160" w:line="259" w:lineRule="auto"/>
        <w:rPr>
          <w:rFonts w:asciiTheme="minorHAnsi" w:hAnsiTheme="minorHAnsi" w:cstheme="minorHAnsi"/>
          <w:lang w:val="en-US"/>
        </w:rPr>
      </w:pPr>
      <w:r w:rsidRPr="006114B6">
        <w:rPr>
          <w:rFonts w:asciiTheme="minorHAnsi" w:hAnsiTheme="minorHAnsi" w:cstheme="minorHAnsi"/>
          <w:lang w:val="en-US"/>
        </w:rPr>
        <w:t>The successful applicant will</w:t>
      </w:r>
      <w:r>
        <w:rPr>
          <w:rFonts w:asciiTheme="minorHAnsi" w:hAnsiTheme="minorHAnsi" w:cstheme="minorHAnsi"/>
          <w:lang w:val="en-US"/>
        </w:rPr>
        <w:t xml:space="preserve"> contribute to the research profile of YTU by engaging in academic research oriented towards publicatio</w:t>
      </w:r>
      <w:r w:rsidR="002B3793">
        <w:rPr>
          <w:rFonts w:asciiTheme="minorHAnsi" w:hAnsiTheme="minorHAnsi" w:cstheme="minorHAnsi"/>
          <w:lang w:val="en-US"/>
        </w:rPr>
        <w:t xml:space="preserve">n. It is expected that the applicant would be working towards achieving </w:t>
      </w:r>
      <w:r w:rsidR="00F36637">
        <w:rPr>
          <w:rFonts w:asciiTheme="minorHAnsi" w:hAnsiTheme="minorHAnsi" w:cstheme="minorHAnsi"/>
          <w:lang w:val="en-US"/>
        </w:rPr>
        <w:t xml:space="preserve">or maintaining </w:t>
      </w:r>
      <w:r w:rsidR="002B3793">
        <w:rPr>
          <w:rFonts w:asciiTheme="minorHAnsi" w:hAnsiTheme="minorHAnsi" w:cstheme="minorHAnsi"/>
          <w:lang w:val="en-US"/>
        </w:rPr>
        <w:t>research active status as defined by the University.</w:t>
      </w:r>
    </w:p>
    <w:p w14:paraId="479AC967" w14:textId="77777777" w:rsidR="00C90EB4" w:rsidRPr="00C90EB4" w:rsidRDefault="00C90EB4" w:rsidP="00C90EB4">
      <w:pPr>
        <w:spacing w:after="160" w:line="259" w:lineRule="auto"/>
        <w:ind w:left="360"/>
        <w:rPr>
          <w:lang w:val="en-US"/>
        </w:rPr>
      </w:pPr>
      <w:r w:rsidRPr="00C90EB4">
        <w:rPr>
          <w:rFonts w:asciiTheme="minorHAnsi" w:hAnsiTheme="minorHAnsi" w:cstheme="minorHAnsi"/>
          <w:b/>
          <w:bCs/>
          <w:i/>
          <w:iCs/>
          <w:lang w:val="en-US"/>
        </w:rPr>
        <w:t>The loading of duties is 40% assistance to the Dean; 40% teaching; 20% research</w:t>
      </w:r>
      <w:r w:rsidRPr="00C90EB4">
        <w:rPr>
          <w:lang w:val="en-US"/>
        </w:rPr>
        <w:t>.</w:t>
      </w:r>
    </w:p>
    <w:p w14:paraId="0058C99C" w14:textId="77777777" w:rsidR="006114B6" w:rsidRPr="006114B6" w:rsidRDefault="006114B6" w:rsidP="006114B6">
      <w:pPr>
        <w:spacing w:after="160" w:line="259" w:lineRule="auto"/>
        <w:rPr>
          <w:rFonts w:asciiTheme="minorHAnsi" w:hAnsiTheme="minorHAnsi" w:cstheme="minorHAnsi"/>
          <w:lang w:val="en-US"/>
        </w:rPr>
      </w:pPr>
    </w:p>
    <w:p w14:paraId="7E076C29" w14:textId="13F3E589" w:rsidR="00BB659E" w:rsidRDefault="00BB659E" w:rsidP="00591EE7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MEMBERSHIPS</w:t>
      </w:r>
    </w:p>
    <w:p w14:paraId="0EB9722B" w14:textId="74DA3795" w:rsidR="00BB659E" w:rsidRPr="00BB659E" w:rsidRDefault="00BB659E" w:rsidP="00BB659E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Arial" w:hAnsi="Arial" w:cs="Arial"/>
          <w:bCs/>
          <w:lang w:val="en-US"/>
        </w:rPr>
      </w:pPr>
      <w:r w:rsidRPr="00BB659E">
        <w:rPr>
          <w:rFonts w:ascii="Arial" w:hAnsi="Arial" w:cs="Arial"/>
          <w:bCs/>
          <w:lang w:val="en-US"/>
        </w:rPr>
        <w:t>Academic Leadership Group</w:t>
      </w:r>
    </w:p>
    <w:p w14:paraId="4885E403" w14:textId="4025ECBF" w:rsidR="00BB659E" w:rsidRPr="00BB659E" w:rsidRDefault="00BB659E" w:rsidP="00BB659E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Arial" w:hAnsi="Arial" w:cs="Arial"/>
          <w:bCs/>
          <w:lang w:val="en-US"/>
        </w:rPr>
      </w:pPr>
      <w:r w:rsidRPr="00BB659E">
        <w:rPr>
          <w:rFonts w:ascii="Arial" w:hAnsi="Arial" w:cs="Arial"/>
          <w:bCs/>
          <w:lang w:val="en-US"/>
        </w:rPr>
        <w:t>Education Bo</w:t>
      </w:r>
      <w:r w:rsidR="005D256F">
        <w:rPr>
          <w:rFonts w:ascii="Arial" w:hAnsi="Arial" w:cs="Arial"/>
          <w:bCs/>
          <w:lang w:val="en-US"/>
        </w:rPr>
        <w:t>a</w:t>
      </w:r>
      <w:r w:rsidRPr="00BB659E">
        <w:rPr>
          <w:rFonts w:ascii="Arial" w:hAnsi="Arial" w:cs="Arial"/>
          <w:bCs/>
          <w:lang w:val="en-US"/>
        </w:rPr>
        <w:t>rd (subject to co-option)</w:t>
      </w:r>
    </w:p>
    <w:p w14:paraId="16EA31FA" w14:textId="51A48C49" w:rsidR="00BB659E" w:rsidRPr="00BB659E" w:rsidRDefault="00BB659E" w:rsidP="00BB659E">
      <w:pPr>
        <w:pStyle w:val="ListParagraph"/>
        <w:numPr>
          <w:ilvl w:val="0"/>
          <w:numId w:val="4"/>
        </w:numPr>
        <w:tabs>
          <w:tab w:val="left" w:pos="1095"/>
        </w:tabs>
        <w:rPr>
          <w:rFonts w:ascii="Arial" w:hAnsi="Arial" w:cs="Arial"/>
          <w:bCs/>
          <w:lang w:val="en-US"/>
        </w:rPr>
      </w:pPr>
      <w:r w:rsidRPr="00BB659E">
        <w:rPr>
          <w:rFonts w:ascii="Arial" w:hAnsi="Arial" w:cs="Arial"/>
          <w:bCs/>
          <w:lang w:val="en-US"/>
        </w:rPr>
        <w:t>Appropriate Department</w:t>
      </w:r>
    </w:p>
    <w:p w14:paraId="035A53D5" w14:textId="77777777" w:rsidR="00BB659E" w:rsidRDefault="00BB659E" w:rsidP="00591EE7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14:paraId="6A869E51" w14:textId="30A6A024" w:rsidR="00591EE7" w:rsidRPr="00C76E83" w:rsidRDefault="00591EE7" w:rsidP="00591EE7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  <w:r w:rsidRPr="00C76E83">
        <w:rPr>
          <w:rFonts w:ascii="Arial" w:eastAsia="Calibri" w:hAnsi="Arial" w:cs="Arial"/>
          <w:b/>
          <w:lang w:val="en-US"/>
        </w:rPr>
        <w:t xml:space="preserve">SKILLS &amp; EXPERIENCE </w:t>
      </w:r>
    </w:p>
    <w:p w14:paraId="49748176" w14:textId="77777777" w:rsidR="00591EE7" w:rsidRDefault="00591EE7" w:rsidP="00591EE7">
      <w:pPr>
        <w:tabs>
          <w:tab w:val="left" w:pos="1095"/>
        </w:tabs>
        <w:contextualSpacing/>
        <w:rPr>
          <w:rFonts w:ascii="Arial" w:eastAsia="Calibri" w:hAnsi="Arial" w:cs="Arial"/>
          <w:b/>
          <w:lang w:val="en-US"/>
        </w:rPr>
      </w:pPr>
    </w:p>
    <w:p w14:paraId="15976542" w14:textId="2B1D589B" w:rsidR="00591EE7" w:rsidRPr="008D2B98" w:rsidRDefault="00591EE7" w:rsidP="00591EE7">
      <w:pPr>
        <w:tabs>
          <w:tab w:val="left" w:pos="1095"/>
        </w:tabs>
        <w:contextualSpacing/>
        <w:rPr>
          <w:rFonts w:asciiTheme="minorHAnsi" w:eastAsia="Calibri" w:hAnsiTheme="minorHAnsi" w:cstheme="minorHAnsi"/>
          <w:i/>
          <w:color w:val="FF0000"/>
          <w:lang w:val="en-US"/>
        </w:rPr>
      </w:pPr>
      <w:r w:rsidRPr="008D2B98">
        <w:rPr>
          <w:rFonts w:asciiTheme="minorHAnsi" w:eastAsia="Calibri" w:hAnsiTheme="minorHAnsi" w:cstheme="minorHAnsi"/>
          <w:b/>
          <w:lang w:val="en-US"/>
        </w:rPr>
        <w:t xml:space="preserve">Qualifications:  </w:t>
      </w:r>
    </w:p>
    <w:p w14:paraId="652E8DA4" w14:textId="3DF850AE" w:rsidR="00591EE7" w:rsidRPr="008D2B98" w:rsidRDefault="00591EE7" w:rsidP="00591EE7">
      <w:pPr>
        <w:pStyle w:val="ListParagraph"/>
        <w:numPr>
          <w:ilvl w:val="0"/>
          <w:numId w:val="2"/>
        </w:numPr>
        <w:tabs>
          <w:tab w:val="left" w:pos="1095"/>
        </w:tabs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val="en-US"/>
        </w:rPr>
      </w:pPr>
      <w:r w:rsidRPr="008D2B98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val="en-US"/>
        </w:rPr>
        <w:t>A doctoral level qualification in theology or a related discipline</w:t>
      </w:r>
    </w:p>
    <w:p w14:paraId="45FCBEFE" w14:textId="4AD37BDE" w:rsidR="00591EE7" w:rsidRPr="008D2B98" w:rsidRDefault="00591EE7" w:rsidP="00591EE7">
      <w:pPr>
        <w:pStyle w:val="ListParagraph"/>
        <w:numPr>
          <w:ilvl w:val="0"/>
          <w:numId w:val="2"/>
        </w:numPr>
        <w:tabs>
          <w:tab w:val="left" w:pos="1095"/>
        </w:tabs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val="en-US"/>
        </w:rPr>
      </w:pPr>
      <w:r w:rsidRPr="008D2B98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val="en-US"/>
        </w:rPr>
        <w:t>Ability to be accredited by Un</w:t>
      </w:r>
      <w:r w:rsidR="006114B6" w:rsidRPr="008D2B98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val="en-US"/>
        </w:rPr>
        <w:t>i</w:t>
      </w:r>
      <w:r w:rsidRPr="008D2B98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val="en-US"/>
        </w:rPr>
        <w:t>versity of Divinity to teach within the University</w:t>
      </w:r>
    </w:p>
    <w:p w14:paraId="0C37FE21" w14:textId="6897B1AD" w:rsidR="00591EE7" w:rsidRPr="008D2B98" w:rsidRDefault="00591EE7" w:rsidP="00591EE7">
      <w:pPr>
        <w:tabs>
          <w:tab w:val="left" w:pos="1095"/>
        </w:tabs>
        <w:spacing w:line="276" w:lineRule="auto"/>
        <w:contextualSpacing/>
        <w:rPr>
          <w:rFonts w:asciiTheme="minorHAnsi" w:eastAsia="Calibri" w:hAnsiTheme="minorHAnsi" w:cstheme="minorHAnsi"/>
          <w:i/>
          <w:color w:val="FF0000"/>
          <w:lang w:val="en-US"/>
        </w:rPr>
      </w:pPr>
      <w:r w:rsidRPr="008D2B98">
        <w:rPr>
          <w:rFonts w:asciiTheme="minorHAnsi" w:eastAsia="Calibri" w:hAnsiTheme="minorHAnsi" w:cstheme="minorHAnsi"/>
          <w:b/>
          <w:lang w:val="en-US"/>
        </w:rPr>
        <w:t xml:space="preserve">Experience: </w:t>
      </w:r>
    </w:p>
    <w:p w14:paraId="5A9C5D0A" w14:textId="210C1BEA" w:rsidR="00591EE7" w:rsidRPr="008D2B98" w:rsidRDefault="00591EE7" w:rsidP="00591EE7">
      <w:pPr>
        <w:tabs>
          <w:tab w:val="left" w:pos="1095"/>
        </w:tabs>
        <w:spacing w:after="200" w:line="276" w:lineRule="auto"/>
        <w:contextualSpacing/>
        <w:jc w:val="both"/>
        <w:rPr>
          <w:rFonts w:asciiTheme="minorHAnsi" w:hAnsiTheme="minorHAnsi" w:cstheme="minorHAnsi"/>
          <w:i/>
          <w:color w:val="000000" w:themeColor="text1"/>
          <w:lang w:val="en-US" w:eastAsia="en-US"/>
        </w:rPr>
      </w:pPr>
      <w:r w:rsidRPr="008D2B98">
        <w:rPr>
          <w:rFonts w:asciiTheme="minorHAnsi" w:hAnsiTheme="minorHAnsi" w:cstheme="minorHAnsi"/>
          <w:i/>
          <w:color w:val="000000" w:themeColor="text1"/>
          <w:lang w:val="en-US" w:eastAsia="en-US"/>
        </w:rPr>
        <w:t>Experience in teaching theology or a related discipline, ideally within University of Divinity</w:t>
      </w:r>
    </w:p>
    <w:p w14:paraId="5B1CE206" w14:textId="35546B9C" w:rsidR="00591EE7" w:rsidRPr="008D2B98" w:rsidRDefault="00591EE7" w:rsidP="00591EE7">
      <w:pPr>
        <w:tabs>
          <w:tab w:val="left" w:pos="1095"/>
        </w:tabs>
        <w:spacing w:after="200" w:line="276" w:lineRule="auto"/>
        <w:contextualSpacing/>
        <w:jc w:val="both"/>
        <w:rPr>
          <w:rFonts w:asciiTheme="minorHAnsi" w:hAnsiTheme="minorHAnsi" w:cstheme="minorHAnsi"/>
          <w:i/>
          <w:color w:val="000000" w:themeColor="text1"/>
          <w:lang w:val="en-US" w:eastAsia="en-US"/>
        </w:rPr>
      </w:pPr>
      <w:r w:rsidRPr="008D2B98">
        <w:rPr>
          <w:rFonts w:asciiTheme="minorHAnsi" w:hAnsiTheme="minorHAnsi" w:cstheme="minorHAnsi"/>
          <w:i/>
          <w:color w:val="000000" w:themeColor="text1"/>
          <w:lang w:val="en-US" w:eastAsia="en-US"/>
        </w:rPr>
        <w:t>Experience in (academic) administration.</w:t>
      </w:r>
    </w:p>
    <w:p w14:paraId="7E17D632" w14:textId="77777777" w:rsidR="00591EE7" w:rsidRPr="008D2B98" w:rsidRDefault="00591EE7" w:rsidP="00591EE7">
      <w:pPr>
        <w:tabs>
          <w:tab w:val="left" w:pos="1095"/>
        </w:tabs>
        <w:spacing w:line="276" w:lineRule="auto"/>
        <w:contextualSpacing/>
        <w:rPr>
          <w:rFonts w:asciiTheme="minorHAnsi" w:eastAsia="Calibri" w:hAnsiTheme="minorHAnsi" w:cstheme="minorHAnsi"/>
          <w:i/>
          <w:lang w:val="en-US"/>
        </w:rPr>
      </w:pPr>
    </w:p>
    <w:p w14:paraId="73812A15" w14:textId="1E88399A" w:rsidR="00591EE7" w:rsidRPr="008D2B98" w:rsidRDefault="00591EE7" w:rsidP="00591EE7">
      <w:pPr>
        <w:tabs>
          <w:tab w:val="left" w:pos="1095"/>
        </w:tabs>
        <w:spacing w:line="276" w:lineRule="auto"/>
        <w:contextualSpacing/>
        <w:rPr>
          <w:rFonts w:asciiTheme="minorHAnsi" w:eastAsia="Calibri" w:hAnsiTheme="minorHAnsi" w:cstheme="minorHAnsi"/>
          <w:i/>
          <w:color w:val="FF0000"/>
          <w:lang w:val="en-US"/>
        </w:rPr>
      </w:pPr>
      <w:r w:rsidRPr="008D2B98">
        <w:rPr>
          <w:rFonts w:asciiTheme="minorHAnsi" w:eastAsia="Calibri" w:hAnsiTheme="minorHAnsi" w:cstheme="minorHAnsi"/>
          <w:b/>
          <w:lang w:val="en-US"/>
        </w:rPr>
        <w:t xml:space="preserve">Skills: </w:t>
      </w:r>
    </w:p>
    <w:p w14:paraId="01E3B1BA" w14:textId="77777777" w:rsidR="00591EE7" w:rsidRPr="008D2B98" w:rsidRDefault="00591EE7" w:rsidP="00591EE7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Theme="minorHAnsi" w:hAnsiTheme="minorHAnsi" w:cstheme="minorHAnsi"/>
          <w:i/>
          <w:color w:val="000000" w:themeColor="text1"/>
          <w:lang w:val="en-US" w:eastAsia="en-US"/>
        </w:rPr>
      </w:pPr>
      <w:r w:rsidRPr="008D2B98">
        <w:rPr>
          <w:rFonts w:asciiTheme="minorHAnsi" w:hAnsiTheme="minorHAnsi" w:cstheme="minorHAnsi"/>
          <w:i/>
          <w:color w:val="000000" w:themeColor="text1"/>
          <w:lang w:val="en-US" w:eastAsia="en-US"/>
        </w:rPr>
        <w:t xml:space="preserve">Excellent verbal and written communication </w:t>
      </w:r>
    </w:p>
    <w:p w14:paraId="1725DD80" w14:textId="7A721102" w:rsidR="00591EE7" w:rsidRPr="008D2B98" w:rsidRDefault="00591EE7" w:rsidP="00591EE7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Theme="minorHAnsi" w:hAnsiTheme="minorHAnsi" w:cstheme="minorHAnsi"/>
          <w:i/>
          <w:color w:val="000000" w:themeColor="text1"/>
          <w:lang w:val="en-US" w:eastAsia="en-US"/>
        </w:rPr>
      </w:pPr>
      <w:proofErr w:type="spellStart"/>
      <w:r w:rsidRPr="008D2B98">
        <w:rPr>
          <w:rFonts w:asciiTheme="minorHAnsi" w:hAnsiTheme="minorHAnsi" w:cstheme="minorHAnsi"/>
          <w:i/>
          <w:color w:val="000000" w:themeColor="text1"/>
          <w:lang w:val="en-US" w:eastAsia="en-US"/>
        </w:rPr>
        <w:t>Organised</w:t>
      </w:r>
      <w:proofErr w:type="spellEnd"/>
      <w:r w:rsidRPr="008D2B98">
        <w:rPr>
          <w:rFonts w:asciiTheme="minorHAnsi" w:hAnsiTheme="minorHAnsi" w:cstheme="minorHAnsi"/>
          <w:i/>
          <w:color w:val="000000" w:themeColor="text1"/>
          <w:lang w:val="en-US" w:eastAsia="en-US"/>
        </w:rPr>
        <w:t xml:space="preserve"> and able to meet deadlines </w:t>
      </w:r>
    </w:p>
    <w:p w14:paraId="05037E5B" w14:textId="66C85EE1" w:rsidR="008D2B98" w:rsidRPr="008D2B98" w:rsidRDefault="008D2B98" w:rsidP="00591EE7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Theme="minorHAnsi" w:hAnsiTheme="minorHAnsi" w:cstheme="minorHAnsi"/>
          <w:i/>
          <w:color w:val="000000" w:themeColor="text1"/>
          <w:lang w:val="en-US" w:eastAsia="en-US"/>
        </w:rPr>
      </w:pPr>
      <w:r w:rsidRPr="008D2B98">
        <w:rPr>
          <w:rFonts w:asciiTheme="minorHAnsi" w:hAnsiTheme="minorHAnsi" w:cstheme="minorHAnsi"/>
          <w:i/>
          <w:color w:val="000000" w:themeColor="text1"/>
          <w:lang w:val="en-US" w:eastAsia="en-US"/>
        </w:rPr>
        <w:t>Strong interpersonal skills</w:t>
      </w:r>
    </w:p>
    <w:p w14:paraId="2FECBFD2" w14:textId="1E07E79A" w:rsidR="008D2B98" w:rsidRPr="008D2B98" w:rsidRDefault="008D2B98" w:rsidP="00591EE7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Theme="minorHAnsi" w:hAnsiTheme="minorHAnsi" w:cstheme="minorHAnsi"/>
          <w:i/>
          <w:color w:val="000000" w:themeColor="text1"/>
          <w:lang w:val="en-US" w:eastAsia="en-US"/>
        </w:rPr>
      </w:pPr>
      <w:r w:rsidRPr="008D2B98">
        <w:rPr>
          <w:rFonts w:asciiTheme="minorHAnsi" w:hAnsiTheme="minorHAnsi" w:cstheme="minorHAnsi"/>
          <w:i/>
          <w:color w:val="000000" w:themeColor="text1"/>
          <w:lang w:val="en-US" w:eastAsia="en-US"/>
        </w:rPr>
        <w:t>Ability to work as part of a team and to take leadership role within a team</w:t>
      </w:r>
    </w:p>
    <w:p w14:paraId="44751436" w14:textId="01B1535F" w:rsidR="00F36637" w:rsidRDefault="00F36637" w:rsidP="00591EE7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Theme="minorHAnsi" w:hAnsiTheme="minorHAnsi" w:cstheme="minorHAnsi"/>
          <w:i/>
          <w:color w:val="000000" w:themeColor="text1"/>
          <w:lang w:val="en-US" w:eastAsia="en-US"/>
        </w:rPr>
      </w:pPr>
      <w:r w:rsidRPr="008D2B98">
        <w:rPr>
          <w:rFonts w:asciiTheme="minorHAnsi" w:hAnsiTheme="minorHAnsi" w:cstheme="minorHAnsi"/>
          <w:i/>
          <w:color w:val="000000" w:themeColor="text1"/>
          <w:lang w:val="en-US" w:eastAsia="en-US"/>
        </w:rPr>
        <w:t>Ability to work ecumenically</w:t>
      </w:r>
    </w:p>
    <w:p w14:paraId="0AD822FB" w14:textId="3C58E1C8" w:rsidR="00772371" w:rsidRPr="008D2B98" w:rsidRDefault="00772371" w:rsidP="00591EE7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Theme="minorHAnsi" w:hAnsiTheme="minorHAnsi" w:cstheme="minorHAnsi"/>
          <w:i/>
          <w:color w:val="000000" w:themeColor="text1"/>
          <w:lang w:val="en-US" w:eastAsia="en-US"/>
        </w:rPr>
      </w:pPr>
      <w:r>
        <w:rPr>
          <w:rFonts w:asciiTheme="minorHAnsi" w:hAnsiTheme="minorHAnsi" w:cstheme="minorHAnsi"/>
          <w:i/>
          <w:color w:val="000000" w:themeColor="text1"/>
          <w:lang w:val="en-US" w:eastAsia="en-US"/>
        </w:rPr>
        <w:t xml:space="preserve"> Ability to use standard word processing and spreadsheet programs (Word, Excel, </w:t>
      </w:r>
      <w:proofErr w:type="spellStart"/>
      <w:r>
        <w:rPr>
          <w:rFonts w:asciiTheme="minorHAnsi" w:hAnsiTheme="minorHAnsi" w:cstheme="minorHAnsi"/>
          <w:i/>
          <w:color w:val="000000" w:themeColor="text1"/>
          <w:lang w:val="en-US" w:eastAsia="en-US"/>
        </w:rPr>
        <w:t>Powerpoint</w:t>
      </w:r>
      <w:proofErr w:type="spellEnd"/>
      <w:r>
        <w:rPr>
          <w:rFonts w:asciiTheme="minorHAnsi" w:hAnsiTheme="minorHAnsi" w:cstheme="minorHAnsi"/>
          <w:i/>
          <w:color w:val="000000" w:themeColor="text1"/>
          <w:lang w:val="en-US" w:eastAsia="en-US"/>
        </w:rPr>
        <w:t>) as well as UD Database (Paradigm) and Learning Management System.</w:t>
      </w:r>
    </w:p>
    <w:p w14:paraId="22AF426F" w14:textId="3EC17DA8" w:rsidR="00591EE7" w:rsidRDefault="00591EE7" w:rsidP="00591EE7">
      <w:pPr>
        <w:tabs>
          <w:tab w:val="left" w:pos="1095"/>
        </w:tabs>
        <w:contextualSpacing/>
        <w:rPr>
          <w:rFonts w:asciiTheme="minorHAnsi" w:eastAsia="Calibri" w:hAnsiTheme="minorHAnsi" w:cstheme="minorHAnsi"/>
          <w:lang w:val="en-US"/>
        </w:rPr>
      </w:pPr>
    </w:p>
    <w:p w14:paraId="1FFE7844" w14:textId="69F19F6D" w:rsidR="008D2B98" w:rsidRPr="008D2B98" w:rsidRDefault="008D2B98" w:rsidP="00591EE7">
      <w:pPr>
        <w:tabs>
          <w:tab w:val="left" w:pos="1095"/>
        </w:tabs>
        <w:contextualSpacing/>
        <w:rPr>
          <w:rFonts w:asciiTheme="minorHAnsi" w:eastAsia="Calibri" w:hAnsiTheme="minorHAnsi" w:cstheme="minorHAnsi"/>
          <w:b/>
          <w:bCs/>
          <w:sz w:val="28"/>
          <w:szCs w:val="28"/>
          <w:lang w:val="en-US"/>
        </w:rPr>
      </w:pPr>
      <w:r w:rsidRPr="008D2B98">
        <w:rPr>
          <w:rFonts w:asciiTheme="minorHAnsi" w:eastAsia="Calibri" w:hAnsiTheme="minorHAnsi" w:cstheme="minorHAnsi"/>
          <w:b/>
          <w:bCs/>
          <w:sz w:val="28"/>
          <w:szCs w:val="28"/>
          <w:lang w:val="en-US"/>
        </w:rPr>
        <w:t>OTHER</w:t>
      </w:r>
    </w:p>
    <w:p w14:paraId="757E0D68" w14:textId="77777777" w:rsidR="008D2B98" w:rsidRDefault="008D2B98" w:rsidP="00591EE7">
      <w:pPr>
        <w:tabs>
          <w:tab w:val="left" w:pos="1095"/>
        </w:tabs>
        <w:contextualSpacing/>
        <w:rPr>
          <w:rFonts w:asciiTheme="minorHAnsi" w:eastAsia="Calibri" w:hAnsiTheme="minorHAnsi" w:cstheme="minorHAnsi"/>
          <w:lang w:val="en-US"/>
        </w:rPr>
      </w:pPr>
    </w:p>
    <w:p w14:paraId="0AFAF8AD" w14:textId="3A0B5208" w:rsidR="008D2B98" w:rsidRPr="008D2B98" w:rsidRDefault="008D2B98" w:rsidP="00591EE7">
      <w:pPr>
        <w:tabs>
          <w:tab w:val="left" w:pos="1095"/>
        </w:tabs>
        <w:contextualSpacing/>
        <w:rPr>
          <w:rFonts w:asciiTheme="minorHAnsi" w:eastAsia="Calibri" w:hAnsiTheme="minorHAnsi" w:cstheme="minorHAnsi"/>
          <w:b/>
          <w:bCs/>
          <w:lang w:val="en-US"/>
        </w:rPr>
      </w:pPr>
      <w:r w:rsidRPr="008D2B98">
        <w:rPr>
          <w:rFonts w:asciiTheme="minorHAnsi" w:eastAsia="Calibri" w:hAnsiTheme="minorHAnsi" w:cstheme="minorHAnsi"/>
          <w:b/>
          <w:bCs/>
          <w:lang w:val="en-US"/>
        </w:rPr>
        <w:t>Remuneration:</w:t>
      </w:r>
    </w:p>
    <w:p w14:paraId="09DC3E91" w14:textId="3CFB164D" w:rsidR="008D2B98" w:rsidRDefault="008D2B98" w:rsidP="00591EE7">
      <w:pPr>
        <w:tabs>
          <w:tab w:val="left" w:pos="1095"/>
        </w:tabs>
        <w:contextualSpacing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This role is set at HEW C.1 on the HEW Academic Staff scale.</w:t>
      </w:r>
    </w:p>
    <w:p w14:paraId="07935407" w14:textId="5F56CD4D" w:rsidR="008D2B98" w:rsidRDefault="008D2B98" w:rsidP="00591EE7">
      <w:pPr>
        <w:tabs>
          <w:tab w:val="left" w:pos="1095"/>
        </w:tabs>
        <w:contextualSpacing/>
        <w:rPr>
          <w:rFonts w:asciiTheme="minorHAnsi" w:eastAsia="Calibri" w:hAnsiTheme="minorHAnsi" w:cstheme="minorHAnsi"/>
          <w:lang w:val="en-US"/>
        </w:rPr>
      </w:pPr>
    </w:p>
    <w:p w14:paraId="200EFF5B" w14:textId="1F7AFF07" w:rsidR="008D2B98" w:rsidRPr="008D2B98" w:rsidRDefault="008D2B98" w:rsidP="00591EE7">
      <w:pPr>
        <w:tabs>
          <w:tab w:val="left" w:pos="1095"/>
        </w:tabs>
        <w:contextualSpacing/>
        <w:rPr>
          <w:rFonts w:asciiTheme="minorHAnsi" w:eastAsia="Calibri" w:hAnsiTheme="minorHAnsi" w:cstheme="minorHAnsi"/>
          <w:b/>
          <w:bCs/>
          <w:color w:val="000000" w:themeColor="text1"/>
          <w:lang w:val="en-US"/>
        </w:rPr>
      </w:pPr>
      <w:r w:rsidRPr="008D2B98">
        <w:rPr>
          <w:rFonts w:asciiTheme="minorHAnsi" w:eastAsia="Calibri" w:hAnsiTheme="minorHAnsi" w:cstheme="minorHAnsi"/>
          <w:b/>
          <w:bCs/>
          <w:color w:val="000000" w:themeColor="text1"/>
          <w:lang w:val="en-US"/>
        </w:rPr>
        <w:t>Application:</w:t>
      </w:r>
    </w:p>
    <w:p w14:paraId="4C967616" w14:textId="691C68C0" w:rsidR="008D2B98" w:rsidRPr="008D2B98" w:rsidRDefault="005D256F" w:rsidP="00591EE7">
      <w:pPr>
        <w:tabs>
          <w:tab w:val="left" w:pos="1095"/>
        </w:tabs>
        <w:contextualSpacing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 xml:space="preserve">Supply your </w:t>
      </w:r>
      <w:r w:rsidRPr="005D256F">
        <w:rPr>
          <w:rFonts w:asciiTheme="minorHAnsi" w:eastAsia="Calibri" w:hAnsiTheme="minorHAnsi" w:cstheme="minorHAnsi"/>
          <w:i/>
          <w:iCs/>
          <w:lang w:val="en-US"/>
        </w:rPr>
        <w:t>curriculum vitae</w:t>
      </w:r>
      <w:r>
        <w:rPr>
          <w:rFonts w:asciiTheme="minorHAnsi" w:eastAsia="Calibri" w:hAnsiTheme="minorHAnsi" w:cstheme="minorHAnsi"/>
          <w:lang w:val="en-US"/>
        </w:rPr>
        <w:t xml:space="preserve">, together with a covering letter and the names and contact details of two referees to </w:t>
      </w:r>
      <w:r w:rsidR="008D2B98">
        <w:rPr>
          <w:rFonts w:asciiTheme="minorHAnsi" w:eastAsia="Calibri" w:hAnsiTheme="minorHAnsi" w:cstheme="minorHAnsi"/>
          <w:lang w:val="en-US"/>
        </w:rPr>
        <w:t xml:space="preserve">the </w:t>
      </w:r>
      <w:r w:rsidR="00BB659E">
        <w:rPr>
          <w:rFonts w:asciiTheme="minorHAnsi" w:eastAsia="Calibri" w:hAnsiTheme="minorHAnsi" w:cstheme="minorHAnsi"/>
          <w:lang w:val="en-US"/>
        </w:rPr>
        <w:t xml:space="preserve">chair of search committee, </w:t>
      </w:r>
      <w:r>
        <w:rPr>
          <w:rFonts w:asciiTheme="minorHAnsi" w:eastAsia="Calibri" w:hAnsiTheme="minorHAnsi" w:cstheme="minorHAnsi"/>
          <w:lang w:val="en-US"/>
        </w:rPr>
        <w:t>Rev Dr Chris Monaghan CP,</w:t>
      </w:r>
      <w:r w:rsidR="008D2B98">
        <w:rPr>
          <w:rFonts w:asciiTheme="minorHAnsi" w:eastAsia="Calibri" w:hAnsiTheme="minorHAnsi" w:cstheme="minorHAnsi"/>
          <w:lang w:val="en-US"/>
        </w:rPr>
        <w:t xml:space="preserve"> </w:t>
      </w:r>
      <w:r>
        <w:rPr>
          <w:rFonts w:asciiTheme="minorHAnsi" w:eastAsia="Calibri" w:hAnsiTheme="minorHAnsi" w:cstheme="minorHAnsi"/>
          <w:lang w:val="en-US"/>
        </w:rPr>
        <w:t>&lt;</w:t>
      </w:r>
      <w:hyperlink r:id="rId7" w:history="1">
        <w:r w:rsidRPr="00D1149C">
          <w:rPr>
            <w:rStyle w:val="Hyperlink"/>
            <w:rFonts w:asciiTheme="minorHAnsi" w:eastAsia="Calibri" w:hAnsiTheme="minorHAnsi" w:cstheme="minorHAnsi"/>
            <w:lang w:val="en-US"/>
          </w:rPr>
          <w:t>president@ytu.edu.au</w:t>
        </w:r>
      </w:hyperlink>
      <w:r>
        <w:rPr>
          <w:rFonts w:asciiTheme="minorHAnsi" w:eastAsia="Calibri" w:hAnsiTheme="minorHAnsi" w:cstheme="minorHAnsi"/>
          <w:lang w:val="en-US"/>
        </w:rPr>
        <w:t>&gt;</w:t>
      </w:r>
      <w:r w:rsidR="008D2B98">
        <w:rPr>
          <w:rFonts w:asciiTheme="minorHAnsi" w:eastAsia="Calibri" w:hAnsiTheme="minorHAnsi" w:cstheme="minorHAnsi"/>
          <w:lang w:val="en-US"/>
        </w:rPr>
        <w:t xml:space="preserve">   </w:t>
      </w:r>
      <w:r>
        <w:rPr>
          <w:rFonts w:asciiTheme="minorHAnsi" w:eastAsia="Calibri" w:hAnsiTheme="minorHAnsi" w:cstheme="minorHAnsi"/>
          <w:lang w:val="en-US"/>
        </w:rPr>
        <w:t xml:space="preserve">by </w:t>
      </w:r>
      <w:proofErr w:type="spellStart"/>
      <w:r w:rsidR="005D1E5E">
        <w:rPr>
          <w:rFonts w:asciiTheme="minorHAnsi" w:eastAsia="Calibri" w:hAnsiTheme="minorHAnsi" w:cstheme="minorHAnsi"/>
          <w:lang w:val="en-US"/>
        </w:rPr>
        <w:t>Thursday</w:t>
      </w:r>
      <w:proofErr w:type="spellEnd"/>
      <w:r>
        <w:rPr>
          <w:rFonts w:asciiTheme="minorHAnsi" w:eastAsia="Calibri" w:hAnsiTheme="minorHAnsi" w:cstheme="minorHAnsi"/>
          <w:lang w:val="en-US"/>
        </w:rPr>
        <w:t xml:space="preserve"> June 1</w:t>
      </w:r>
      <w:r w:rsidR="005D1E5E">
        <w:rPr>
          <w:rFonts w:asciiTheme="minorHAnsi" w:eastAsia="Calibri" w:hAnsiTheme="minorHAnsi" w:cstheme="minorHAnsi"/>
          <w:lang w:val="en-US"/>
        </w:rPr>
        <w:t>7</w:t>
      </w:r>
      <w:r>
        <w:rPr>
          <w:rFonts w:asciiTheme="minorHAnsi" w:eastAsia="Calibri" w:hAnsiTheme="minorHAnsi" w:cstheme="minorHAnsi"/>
          <w:lang w:val="en-US"/>
        </w:rPr>
        <w:t>th</w:t>
      </w:r>
    </w:p>
    <w:sectPr w:rsidR="008D2B98" w:rsidRPr="008D2B98" w:rsidSect="000A2C44">
      <w:pgSz w:w="11906" w:h="16838" w:code="9"/>
      <w:pgMar w:top="1134" w:right="1418" w:bottom="720" w:left="1418" w:header="709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BD5AA" w14:textId="77777777" w:rsidR="003F08C0" w:rsidRDefault="003F08C0">
      <w:r>
        <w:separator/>
      </w:r>
    </w:p>
  </w:endnote>
  <w:endnote w:type="continuationSeparator" w:id="0">
    <w:p w14:paraId="546B0821" w14:textId="77777777" w:rsidR="003F08C0" w:rsidRDefault="003F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0A294" w14:textId="77777777" w:rsidR="003F08C0" w:rsidRDefault="003F08C0">
      <w:r>
        <w:separator/>
      </w:r>
    </w:p>
  </w:footnote>
  <w:footnote w:type="continuationSeparator" w:id="0">
    <w:p w14:paraId="032D0F90" w14:textId="77777777" w:rsidR="003F08C0" w:rsidRDefault="003F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A17CF"/>
    <w:multiLevelType w:val="hybridMultilevel"/>
    <w:tmpl w:val="4D9E2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2B43"/>
    <w:multiLevelType w:val="hybridMultilevel"/>
    <w:tmpl w:val="ED463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54FB0"/>
    <w:multiLevelType w:val="hybridMultilevel"/>
    <w:tmpl w:val="A5786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E7"/>
    <w:rsid w:val="002B3793"/>
    <w:rsid w:val="00393807"/>
    <w:rsid w:val="003F08C0"/>
    <w:rsid w:val="004337EF"/>
    <w:rsid w:val="00463BD3"/>
    <w:rsid w:val="00591EE7"/>
    <w:rsid w:val="005D1E5E"/>
    <w:rsid w:val="005D256F"/>
    <w:rsid w:val="006114B6"/>
    <w:rsid w:val="00772371"/>
    <w:rsid w:val="008D2B98"/>
    <w:rsid w:val="00966D30"/>
    <w:rsid w:val="00BB659E"/>
    <w:rsid w:val="00BF1C42"/>
    <w:rsid w:val="00C90EB4"/>
    <w:rsid w:val="00D03C8D"/>
    <w:rsid w:val="00E05AAB"/>
    <w:rsid w:val="00F3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D31FC"/>
  <w15:chartTrackingRefBased/>
  <w15:docId w15:val="{E0A2A166-E0C3-AD49-AEA0-AE901B3A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EE7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E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link w:val="FooterChar"/>
    <w:rsid w:val="00591EE7"/>
    <w:pPr>
      <w:tabs>
        <w:tab w:val="center" w:pos="4320"/>
        <w:tab w:val="right" w:pos="8640"/>
      </w:tabs>
      <w:spacing w:line="200" w:lineRule="exact"/>
    </w:pPr>
    <w:rPr>
      <w:rFonts w:ascii="Arial" w:eastAsia="Times New Roman" w:hAnsi="Arial" w:cs="Times New Roman"/>
      <w:i/>
      <w:sz w:val="16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591EE7"/>
    <w:rPr>
      <w:rFonts w:ascii="Arial" w:eastAsia="Times New Roman" w:hAnsi="Arial" w:cs="Times New Roman"/>
      <w:i/>
      <w:sz w:val="16"/>
      <w:szCs w:val="20"/>
      <w:lang w:val="en-US"/>
    </w:rPr>
  </w:style>
  <w:style w:type="paragraph" w:styleId="Header">
    <w:name w:val="header"/>
    <w:basedOn w:val="Normal"/>
    <w:link w:val="HeaderChar"/>
    <w:rsid w:val="00591EE7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591EE7"/>
    <w:rPr>
      <w:rFonts w:ascii="Times New Roman" w:eastAsia="Times New Roman" w:hAnsi="Times New Roman" w:cs="Angsana New"/>
      <w:lang w:bidi="th-TH"/>
    </w:rPr>
  </w:style>
  <w:style w:type="character" w:styleId="Hyperlink">
    <w:name w:val="Hyperlink"/>
    <w:basedOn w:val="DefaultParagraphFont"/>
    <w:uiPriority w:val="99"/>
    <w:unhideWhenUsed/>
    <w:rsid w:val="008D2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B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6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ytu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Fishburn</dc:creator>
  <cp:keywords/>
  <dc:description/>
  <cp:lastModifiedBy>Ross Fishburn</cp:lastModifiedBy>
  <cp:revision>3</cp:revision>
  <dcterms:created xsi:type="dcterms:W3CDTF">2021-06-05T04:24:00Z</dcterms:created>
  <dcterms:modified xsi:type="dcterms:W3CDTF">2021-06-08T06:22:00Z</dcterms:modified>
</cp:coreProperties>
</file>